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1A1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C2D69B" w:themeFill="accent3" w:themeFillTint="99"/>
        <w:ind w:right="142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:     </w:t>
      </w:r>
      <w:r w:rsidR="001A1D38">
        <w:rPr>
          <w:rFonts w:hint="cs"/>
          <w:b/>
          <w:bCs/>
          <w:sz w:val="28"/>
          <w:szCs w:val="28"/>
          <w:rtl/>
        </w:rPr>
        <w:t xml:space="preserve">الثانية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1A5F6C">
        <w:rPr>
          <w:rFonts w:hint="cs"/>
          <w:sz w:val="28"/>
          <w:szCs w:val="28"/>
          <w:rtl/>
        </w:rPr>
        <w:t xml:space="preserve">  </w:t>
      </w:r>
      <w:r w:rsidR="001A1D38">
        <w:rPr>
          <w:rFonts w:hint="cs"/>
          <w:sz w:val="28"/>
          <w:szCs w:val="28"/>
          <w:rtl/>
        </w:rPr>
        <w:t xml:space="preserve">    نوادر وقيم </w:t>
      </w:r>
      <w:r w:rsidR="001A5F6C">
        <w:rPr>
          <w:rFonts w:hint="cs"/>
          <w:sz w:val="28"/>
          <w:szCs w:val="28"/>
          <w:rtl/>
        </w:rPr>
        <w:t xml:space="preserve">  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87"/>
        <w:gridCol w:w="3808"/>
        <w:gridCol w:w="1701"/>
        <w:gridCol w:w="1701"/>
        <w:gridCol w:w="1560"/>
      </w:tblGrid>
      <w:tr w:rsidR="00786080" w:rsidTr="00C33D7B">
        <w:trPr>
          <w:trHeight w:val="694"/>
        </w:trPr>
        <w:tc>
          <w:tcPr>
            <w:tcW w:w="1256" w:type="dxa"/>
            <w:shd w:val="clear" w:color="auto" w:fill="D6E3BC" w:themeFill="accent3" w:themeFillTint="66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08" w:type="dxa"/>
            <w:shd w:val="clear" w:color="auto" w:fill="D6E3BC" w:themeFill="accent3" w:themeFillTint="66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60" w:type="dxa"/>
            <w:shd w:val="clear" w:color="auto" w:fill="D6E3BC" w:themeFill="accent3" w:themeFillTint="66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8F5F48" w:rsidTr="00C33D7B">
        <w:trPr>
          <w:trHeight w:val="721"/>
        </w:trPr>
        <w:tc>
          <w:tcPr>
            <w:tcW w:w="1256" w:type="dxa"/>
            <w:shd w:val="clear" w:color="auto" w:fill="C2D69B" w:themeFill="accent3" w:themeFillTint="99"/>
          </w:tcPr>
          <w:p w:rsidR="008F5F48" w:rsidRPr="00786080" w:rsidRDefault="008F5F48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287" w:type="dxa"/>
            <w:vMerge w:val="restart"/>
          </w:tcPr>
          <w:p w:rsidR="008F5F48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الصنف اللغوي </w:t>
            </w:r>
          </w:p>
          <w:p w:rsidR="005A3D70" w:rsidRDefault="00C33D7B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(الأسماء الخمسة )</w:t>
            </w:r>
          </w:p>
        </w:tc>
        <w:tc>
          <w:tcPr>
            <w:tcW w:w="3808" w:type="dxa"/>
            <w:vMerge w:val="restart"/>
          </w:tcPr>
          <w:p w:rsidR="008F5F48" w:rsidRPr="00B06456" w:rsidRDefault="008F5F48" w:rsidP="005A3D70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تستطيع الطالبة أن :</w:t>
            </w:r>
          </w:p>
          <w:p w:rsidR="00C33D7B" w:rsidRDefault="00C33D7B" w:rsidP="00BE79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1- تعدد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الاسماء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الخمسة .</w:t>
            </w:r>
          </w:p>
          <w:p w:rsidR="00C33D7B" w:rsidRPr="00C33D7B" w:rsidRDefault="00C33D7B" w:rsidP="00BE79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33D7B">
              <w:rPr>
                <w:rFonts w:hint="cs"/>
                <w:sz w:val="28"/>
                <w:szCs w:val="28"/>
                <w:rtl/>
              </w:rPr>
              <w:t>2- تحدد علامات إعراب الأسماء الخمسة ,</w:t>
            </w:r>
          </w:p>
          <w:p w:rsidR="008F5F48" w:rsidRPr="00BE79E6" w:rsidRDefault="00C33D7B" w:rsidP="00BE79E6">
            <w:pPr>
              <w:ind w:right="142"/>
              <w:rPr>
                <w:sz w:val="20"/>
                <w:szCs w:val="20"/>
                <w:rtl/>
              </w:rPr>
            </w:pPr>
            <w:r w:rsidRPr="00C33D7B">
              <w:rPr>
                <w:rFonts w:hint="cs"/>
                <w:sz w:val="28"/>
                <w:szCs w:val="28"/>
                <w:rtl/>
              </w:rPr>
              <w:t>3- تستخدم الأسماء الخمسة في التواص</w:t>
            </w:r>
            <w:r w:rsidR="00A65232">
              <w:rPr>
                <w:rFonts w:hint="cs"/>
                <w:sz w:val="28"/>
                <w:szCs w:val="28"/>
                <w:rtl/>
              </w:rPr>
              <w:t>ل</w:t>
            </w:r>
            <w:r w:rsidRPr="00C33D7B">
              <w:rPr>
                <w:rFonts w:hint="cs"/>
                <w:sz w:val="28"/>
                <w:szCs w:val="28"/>
                <w:rtl/>
              </w:rPr>
              <w:t xml:space="preserve"> مع الآخرين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 w:rsidR="008F5F48" w:rsidRPr="00BE79E6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E06F7F" w:rsidRPr="008E6B7E" w:rsidRDefault="00E06F7F" w:rsidP="00C33D7B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مقارنة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التحليل</w:t>
            </w:r>
          </w:p>
          <w:p w:rsidR="001B52CC" w:rsidRPr="00B06456" w:rsidRDefault="00E06F7F" w:rsidP="00E06F7F">
            <w:pPr>
              <w:ind w:right="142"/>
              <w:rPr>
                <w:sz w:val="20"/>
                <w:szCs w:val="20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التصنيف</w:t>
            </w:r>
          </w:p>
        </w:tc>
        <w:tc>
          <w:tcPr>
            <w:tcW w:w="1701" w:type="dxa"/>
            <w:vMerge w:val="restart"/>
          </w:tcPr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8F5F48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كتاب الطالبة</w:t>
            </w:r>
          </w:p>
          <w:p w:rsidR="005D01ED" w:rsidRDefault="00BE79E6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C33D7B">
              <w:rPr>
                <w:rFonts w:hint="cs"/>
                <w:sz w:val="28"/>
                <w:szCs w:val="28"/>
                <w:rtl/>
              </w:rPr>
              <w:t xml:space="preserve"> 155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C33D7B">
              <w:rPr>
                <w:rFonts w:hint="cs"/>
                <w:sz w:val="28"/>
                <w:szCs w:val="28"/>
                <w:rtl/>
              </w:rPr>
              <w:t>46</w:t>
            </w:r>
          </w:p>
        </w:tc>
        <w:tc>
          <w:tcPr>
            <w:tcW w:w="1560" w:type="dxa"/>
            <w:vMerge w:val="restart"/>
          </w:tcPr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F5F48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F5F48" w:rsidTr="00331911">
        <w:trPr>
          <w:trHeight w:val="1521"/>
        </w:trPr>
        <w:tc>
          <w:tcPr>
            <w:tcW w:w="1256" w:type="dxa"/>
          </w:tcPr>
          <w:p w:rsidR="008F5F48" w:rsidRDefault="008F5F48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/</w:t>
            </w:r>
          </w:p>
          <w:p w:rsidR="008F5F48" w:rsidRPr="00786080" w:rsidRDefault="008F5F48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/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8F5F48" w:rsidRDefault="008F5F4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8F5F48" w:rsidRPr="00B06456" w:rsidRDefault="008F5F48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F5F48" w:rsidRPr="00B06456" w:rsidRDefault="008F5F48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F5F48" w:rsidRDefault="008F5F4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F5F48" w:rsidRDefault="008F5F4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5A3D70" w:rsidTr="00C33D7B">
        <w:trPr>
          <w:trHeight w:val="655"/>
        </w:trPr>
        <w:tc>
          <w:tcPr>
            <w:tcW w:w="1256" w:type="dxa"/>
            <w:shd w:val="clear" w:color="auto" w:fill="C2D69B" w:themeFill="accent3" w:themeFillTint="99"/>
          </w:tcPr>
          <w:p w:rsidR="005A3D70" w:rsidRPr="00786080" w:rsidRDefault="005A3D70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C33D7B">
              <w:rPr>
                <w:rFonts w:cs="PT Bold Broken" w:hint="cs"/>
                <w:sz w:val="28"/>
                <w:szCs w:val="28"/>
                <w:shd w:val="clear" w:color="auto" w:fill="C2D69B" w:themeFill="accent3" w:themeFillTint="99"/>
                <w:rtl/>
              </w:rPr>
              <w:t>الث</w:t>
            </w:r>
            <w:r w:rsidRPr="00786080">
              <w:rPr>
                <w:rFonts w:cs="PT Bold Broken" w:hint="cs"/>
                <w:sz w:val="28"/>
                <w:szCs w:val="28"/>
                <w:rtl/>
              </w:rPr>
              <w:t>انية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الاسلوب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اللغوي </w:t>
            </w:r>
          </w:p>
          <w:p w:rsidR="005A3D70" w:rsidRDefault="00A65232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الجملة الخبرية الفعلية المنفية )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D74B4B" w:rsidRPr="00D74B4B" w:rsidRDefault="00744D0E" w:rsidP="005A3D70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</w:rPr>
            </w:pPr>
            <w:r w:rsidRPr="00D74B4B">
              <w:rPr>
                <w:rFonts w:hint="cs"/>
                <w:sz w:val="28"/>
                <w:szCs w:val="28"/>
                <w:rtl/>
              </w:rPr>
              <w:t>تعرف</w:t>
            </w:r>
            <w:r w:rsidR="00A65232">
              <w:rPr>
                <w:rFonts w:hint="cs"/>
                <w:sz w:val="28"/>
                <w:szCs w:val="28"/>
                <w:rtl/>
              </w:rPr>
              <w:t xml:space="preserve"> الجملة الخبرية الفعلية </w:t>
            </w:r>
            <w:r w:rsidR="00D74B4B" w:rsidRPr="00D74B4B">
              <w:rPr>
                <w:rFonts w:hint="cs"/>
                <w:sz w:val="28"/>
                <w:szCs w:val="28"/>
                <w:rtl/>
              </w:rPr>
              <w:t xml:space="preserve">المنفية </w:t>
            </w:r>
          </w:p>
          <w:p w:rsidR="00D74B4B" w:rsidRPr="00D74B4B" w:rsidRDefault="00A65232" w:rsidP="005A3D70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44D0E" w:rsidRPr="00D74B4B">
              <w:rPr>
                <w:rFonts w:hint="cs"/>
                <w:sz w:val="28"/>
                <w:szCs w:val="28"/>
                <w:rtl/>
              </w:rPr>
              <w:t>تمييز</w:t>
            </w:r>
            <w:r>
              <w:rPr>
                <w:rFonts w:hint="cs"/>
                <w:sz w:val="28"/>
                <w:szCs w:val="28"/>
                <w:rtl/>
              </w:rPr>
              <w:t xml:space="preserve"> الجملة الخبرية الفعلية </w:t>
            </w:r>
            <w:r w:rsidR="00D74B4B" w:rsidRPr="00D74B4B">
              <w:rPr>
                <w:rFonts w:hint="cs"/>
                <w:sz w:val="28"/>
                <w:szCs w:val="28"/>
                <w:rtl/>
              </w:rPr>
              <w:t xml:space="preserve">المنفية   </w:t>
            </w:r>
          </w:p>
          <w:p w:rsidR="005A3D70" w:rsidRPr="00744D0E" w:rsidRDefault="00A65232" w:rsidP="005A3D70">
            <w:pPr>
              <w:pStyle w:val="a4"/>
              <w:numPr>
                <w:ilvl w:val="0"/>
                <w:numId w:val="2"/>
              </w:numPr>
              <w:ind w:right="142"/>
              <w:rPr>
                <w:sz w:val="36"/>
                <w:szCs w:val="36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استخدام الجملة الخبرية الفعلية </w:t>
            </w:r>
            <w:r w:rsidR="00744D0E" w:rsidRPr="00D74B4B">
              <w:rPr>
                <w:rFonts w:hint="cs"/>
                <w:sz w:val="28"/>
                <w:szCs w:val="28"/>
                <w:rtl/>
              </w:rPr>
              <w:t>المنفية في التواصل مع الآخرين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تحليل</w:t>
            </w:r>
          </w:p>
          <w:p w:rsidR="005A3D70" w:rsidRPr="00B06456" w:rsidRDefault="00E06F7F" w:rsidP="00E06F7F">
            <w:pPr>
              <w:ind w:right="142"/>
              <w:rPr>
                <w:sz w:val="20"/>
                <w:szCs w:val="20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كتاب الطالبة</w:t>
            </w:r>
          </w:p>
          <w:p w:rsidR="005A3D70" w:rsidRDefault="00A65232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159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A65232">
              <w:rPr>
                <w:rFonts w:hint="cs"/>
                <w:sz w:val="28"/>
                <w:szCs w:val="28"/>
                <w:rtl/>
              </w:rPr>
              <w:t>48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5A3D70" w:rsidTr="00331911">
        <w:trPr>
          <w:trHeight w:val="1166"/>
        </w:trPr>
        <w:tc>
          <w:tcPr>
            <w:tcW w:w="1256" w:type="dxa"/>
          </w:tcPr>
          <w:p w:rsidR="005A3D70" w:rsidRPr="00786080" w:rsidRDefault="005A3D70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5A3D70" w:rsidRPr="00B06456" w:rsidRDefault="005A3D70" w:rsidP="005A3D70">
            <w:pPr>
              <w:pStyle w:val="a4"/>
              <w:numPr>
                <w:ilvl w:val="0"/>
                <w:numId w:val="2"/>
              </w:num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A3D70" w:rsidRPr="00B06456" w:rsidRDefault="005A3D70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5A3D70" w:rsidTr="00C33D7B">
        <w:trPr>
          <w:trHeight w:val="534"/>
        </w:trPr>
        <w:tc>
          <w:tcPr>
            <w:tcW w:w="1256" w:type="dxa"/>
            <w:shd w:val="clear" w:color="auto" w:fill="C2D69B" w:themeFill="accent3" w:themeFillTint="99"/>
          </w:tcPr>
          <w:p w:rsidR="005A3D70" w:rsidRPr="00786080" w:rsidRDefault="005A3D70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الثا</w:t>
            </w:r>
            <w:r w:rsidRPr="00786080">
              <w:rPr>
                <w:rFonts w:cs="PT Bold Broken" w:hint="cs"/>
                <w:sz w:val="28"/>
                <w:szCs w:val="28"/>
                <w:rtl/>
              </w:rPr>
              <w:t>لثة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الوظيفة النحوية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A65232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نائب الفاعل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5A3D70" w:rsidRDefault="00A65232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تعرف نائب الفاعل وأنواعه وعلامات إعرابه </w:t>
            </w:r>
            <w:r w:rsidR="00D74B4B" w:rsidRPr="00D74B4B">
              <w:rPr>
                <w:rFonts w:hint="cs"/>
                <w:sz w:val="28"/>
                <w:szCs w:val="28"/>
                <w:rtl/>
              </w:rPr>
              <w:t>.</w:t>
            </w:r>
          </w:p>
          <w:p w:rsidR="00A65232" w:rsidRPr="00D74B4B" w:rsidRDefault="00A65232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تبين ما حدث للفعل عند بنائه للمجهول .</w:t>
            </w:r>
          </w:p>
          <w:p w:rsidR="00D74B4B" w:rsidRPr="00D74B4B" w:rsidRDefault="00D74B4B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 w:rsidRPr="00D74B4B">
              <w:rPr>
                <w:rFonts w:hint="cs"/>
                <w:sz w:val="28"/>
                <w:szCs w:val="28"/>
                <w:rtl/>
              </w:rPr>
              <w:t xml:space="preserve">تستخدم </w:t>
            </w:r>
            <w:r w:rsidR="00A65232">
              <w:rPr>
                <w:rFonts w:hint="cs"/>
                <w:sz w:val="28"/>
                <w:szCs w:val="28"/>
                <w:rtl/>
              </w:rPr>
              <w:t xml:space="preserve">نائب </w:t>
            </w:r>
            <w:r w:rsidRPr="00D74B4B">
              <w:rPr>
                <w:rFonts w:hint="cs"/>
                <w:sz w:val="28"/>
                <w:szCs w:val="28"/>
                <w:rtl/>
              </w:rPr>
              <w:t>الفاعل في التواصل مع الآخرين .</w:t>
            </w:r>
          </w:p>
          <w:p w:rsidR="00D74B4B" w:rsidRPr="005A3D70" w:rsidRDefault="00D74B4B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0"/>
                <w:szCs w:val="20"/>
                <w:rtl/>
              </w:rPr>
            </w:pPr>
            <w:r w:rsidRPr="00D74B4B">
              <w:rPr>
                <w:rFonts w:hint="cs"/>
                <w:sz w:val="28"/>
                <w:szCs w:val="28"/>
                <w:rtl/>
              </w:rPr>
              <w:t xml:space="preserve">تميز </w:t>
            </w:r>
            <w:r w:rsidR="00A65232">
              <w:rPr>
                <w:rFonts w:hint="cs"/>
                <w:sz w:val="28"/>
                <w:szCs w:val="28"/>
                <w:rtl/>
              </w:rPr>
              <w:t xml:space="preserve">نائب </w:t>
            </w:r>
            <w:r w:rsidRPr="00D74B4B">
              <w:rPr>
                <w:rFonts w:hint="cs"/>
                <w:sz w:val="28"/>
                <w:szCs w:val="28"/>
                <w:rtl/>
              </w:rPr>
              <w:t>الفاعل في الجملة 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تحليل</w:t>
            </w:r>
          </w:p>
          <w:p w:rsidR="005A3D70" w:rsidRPr="00B06456" w:rsidRDefault="00E06F7F" w:rsidP="00E06F7F">
            <w:pPr>
              <w:ind w:right="142"/>
              <w:rPr>
                <w:sz w:val="20"/>
                <w:szCs w:val="20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A65232">
              <w:rPr>
                <w:rFonts w:hint="cs"/>
                <w:sz w:val="28"/>
                <w:szCs w:val="28"/>
                <w:rtl/>
              </w:rPr>
              <w:t>162</w:t>
            </w:r>
          </w:p>
          <w:p w:rsidR="00744D0E" w:rsidRDefault="00744D0E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النشاط </w:t>
            </w:r>
          </w:p>
          <w:p w:rsidR="00744D0E" w:rsidRDefault="00744D0E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ص </w:t>
            </w:r>
            <w:r w:rsidR="00A65232">
              <w:rPr>
                <w:rFonts w:hint="cs"/>
                <w:sz w:val="28"/>
                <w:szCs w:val="28"/>
                <w:rtl/>
              </w:rPr>
              <w:t xml:space="preserve">50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تشخيصي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5A3D70" w:rsidTr="00331911">
        <w:trPr>
          <w:trHeight w:val="905"/>
        </w:trPr>
        <w:tc>
          <w:tcPr>
            <w:tcW w:w="1256" w:type="dxa"/>
          </w:tcPr>
          <w:p w:rsidR="005A3D70" w:rsidRDefault="005A3D70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5A3D70" w:rsidRPr="00786080" w:rsidRDefault="005A3D70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87" w:type="dxa"/>
            <w:vMerge/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</w:tcPr>
          <w:p w:rsidR="005A3D70" w:rsidRPr="00B06456" w:rsidRDefault="005A3D70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5A3D70" w:rsidRPr="00B06456" w:rsidRDefault="005A3D70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D74B4B" w:rsidTr="00C33D7B">
        <w:trPr>
          <w:trHeight w:val="513"/>
        </w:trPr>
        <w:tc>
          <w:tcPr>
            <w:tcW w:w="1256" w:type="dxa"/>
            <w:shd w:val="clear" w:color="auto" w:fill="C2D69B" w:themeFill="accent3" w:themeFillTint="99"/>
          </w:tcPr>
          <w:p w:rsidR="00D74B4B" w:rsidRPr="00786080" w:rsidRDefault="00D74B4B" w:rsidP="005D5AB2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287" w:type="dxa"/>
            <w:vMerge/>
          </w:tcPr>
          <w:p w:rsidR="00D74B4B" w:rsidRDefault="00D74B4B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</w:tcPr>
          <w:p w:rsidR="00D74B4B" w:rsidRPr="00B06456" w:rsidRDefault="00D74B4B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D74B4B" w:rsidRPr="00B06456" w:rsidRDefault="00D74B4B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D74B4B" w:rsidRDefault="00D74B4B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D74B4B" w:rsidRDefault="00D74B4B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B06456" w:rsidTr="00C33D7B">
        <w:trPr>
          <w:trHeight w:val="676"/>
        </w:trPr>
        <w:tc>
          <w:tcPr>
            <w:tcW w:w="1256" w:type="dxa"/>
            <w:shd w:val="clear" w:color="auto" w:fill="C2D69B" w:themeFill="accent3" w:themeFillTint="99"/>
          </w:tcPr>
          <w:p w:rsidR="00B06456" w:rsidRPr="00786080" w:rsidRDefault="00B06456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287" w:type="dxa"/>
            <w:vMerge w:val="restart"/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أنمي معجمي </w:t>
            </w:r>
          </w:p>
        </w:tc>
        <w:tc>
          <w:tcPr>
            <w:tcW w:w="3808" w:type="dxa"/>
            <w:vMerge w:val="restart"/>
          </w:tcPr>
          <w:p w:rsidR="00B06456" w:rsidRDefault="00B06456" w:rsidP="005A3D70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74B4B">
              <w:rPr>
                <w:rFonts w:hint="cs"/>
                <w:sz w:val="24"/>
                <w:szCs w:val="24"/>
                <w:rtl/>
              </w:rPr>
              <w:t>اكتساب رصيد معرفي ولغوي يؤهل للتواصل الشفهي والكتابي في مجال التقنيات.</w:t>
            </w:r>
          </w:p>
          <w:p w:rsidR="00D74B4B" w:rsidRDefault="00D74B4B" w:rsidP="005A3D70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استخدام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استراتيجية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الخزن والاسترجاع </w:t>
            </w:r>
          </w:p>
          <w:p w:rsidR="00994B1A" w:rsidRDefault="00D74B4B" w:rsidP="00994B1A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استخدام </w:t>
            </w:r>
            <w:r w:rsidR="00994B1A">
              <w:rPr>
                <w:rFonts w:hint="cs"/>
                <w:sz w:val="24"/>
                <w:szCs w:val="24"/>
                <w:rtl/>
              </w:rPr>
              <w:t>المعجم الوسيط وما في مستواه .</w:t>
            </w:r>
          </w:p>
          <w:p w:rsidR="00994B1A" w:rsidRPr="00994B1A" w:rsidRDefault="00994B1A" w:rsidP="00994B1A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التعامل مع الأقراص المدمجة .</w:t>
            </w:r>
          </w:p>
        </w:tc>
        <w:tc>
          <w:tcPr>
            <w:tcW w:w="1701" w:type="dxa"/>
            <w:vMerge w:val="restart"/>
          </w:tcPr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التذكر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3A6877" w:rsidRPr="00D74B4B" w:rsidRDefault="00744D0E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مقارنة </w:t>
            </w:r>
          </w:p>
          <w:p w:rsidR="00744D0E" w:rsidRDefault="00744D0E" w:rsidP="005A3D70">
            <w:pPr>
              <w:ind w:right="142"/>
              <w:rPr>
                <w:rFonts w:hint="cs"/>
                <w:sz w:val="28"/>
                <w:szCs w:val="28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تصنيف</w:t>
            </w:r>
          </w:p>
          <w:p w:rsidR="001A1D38" w:rsidRDefault="001A1D38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المقارنة</w:t>
            </w:r>
          </w:p>
        </w:tc>
        <w:tc>
          <w:tcPr>
            <w:tcW w:w="1701" w:type="dxa"/>
            <w:vMerge w:val="restart"/>
          </w:tcPr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0D47D1">
              <w:rPr>
                <w:rFonts w:hint="cs"/>
                <w:sz w:val="28"/>
                <w:szCs w:val="28"/>
                <w:rtl/>
              </w:rPr>
              <w:t>54</w:t>
            </w:r>
          </w:p>
        </w:tc>
        <w:tc>
          <w:tcPr>
            <w:tcW w:w="1560" w:type="dxa"/>
            <w:vMerge w:val="restart"/>
          </w:tcPr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5A3D70" w:rsidRDefault="003A6877" w:rsidP="005A3D70">
            <w:p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تمارين </w:t>
            </w:r>
          </w:p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B06456" w:rsidTr="00331911">
        <w:trPr>
          <w:trHeight w:val="1335"/>
        </w:trPr>
        <w:tc>
          <w:tcPr>
            <w:tcW w:w="1256" w:type="dxa"/>
          </w:tcPr>
          <w:p w:rsidR="00B06456" w:rsidRDefault="00B06456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  <w:p w:rsidR="00B06456" w:rsidRPr="00786080" w:rsidRDefault="00B06456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B06456" w:rsidTr="000D47D1">
        <w:trPr>
          <w:trHeight w:val="661"/>
        </w:trPr>
        <w:tc>
          <w:tcPr>
            <w:tcW w:w="1256" w:type="dxa"/>
            <w:shd w:val="clear" w:color="auto" w:fill="C2D69B" w:themeFill="accent3" w:themeFillTint="99"/>
          </w:tcPr>
          <w:p w:rsidR="00B06456" w:rsidRPr="00786080" w:rsidRDefault="00B06456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إستراتيجية </w:t>
            </w:r>
          </w:p>
          <w:p w:rsidR="005A3D70" w:rsidRDefault="00074BFD" w:rsidP="00074BF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الكتابة _  (تنظيم وتركيز)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B06456" w:rsidRDefault="00994B1A" w:rsidP="005A3D70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  1- توظف </w:t>
            </w:r>
            <w:proofErr w:type="spellStart"/>
            <w:r w:rsidR="000D47D1">
              <w:rPr>
                <w:rFonts w:hint="cs"/>
                <w:sz w:val="24"/>
                <w:szCs w:val="24"/>
                <w:rtl/>
              </w:rPr>
              <w:t>استراتيجية</w:t>
            </w:r>
            <w:proofErr w:type="spellEnd"/>
            <w:r w:rsidR="000D47D1">
              <w:rPr>
                <w:rFonts w:hint="cs"/>
                <w:sz w:val="24"/>
                <w:szCs w:val="24"/>
                <w:rtl/>
              </w:rPr>
              <w:t xml:space="preserve"> كتابة (تركيز وتنظيم ،التسلسل الزمني و المكاني </w:t>
            </w:r>
            <w:r w:rsidRPr="005D5AB2">
              <w:rPr>
                <w:rFonts w:hint="cs"/>
                <w:sz w:val="24"/>
                <w:szCs w:val="24"/>
                <w:rtl/>
              </w:rPr>
              <w:t>).</w:t>
            </w:r>
          </w:p>
          <w:p w:rsidR="000D47D1" w:rsidRDefault="000D47D1" w:rsidP="005A3D70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2- تحويل نص سردي إلى نص حواري .</w:t>
            </w:r>
          </w:p>
          <w:p w:rsidR="000D47D1" w:rsidRDefault="000D47D1" w:rsidP="005A3D70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3- توظيف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استراتيجية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وصفية سردية للحوار </w:t>
            </w:r>
          </w:p>
          <w:p w:rsidR="000D47D1" w:rsidRDefault="000D47D1" w:rsidP="005A3D70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4- ترك هوامش مناسبة </w:t>
            </w:r>
          </w:p>
          <w:p w:rsidR="000D47D1" w:rsidRDefault="000D47D1" w:rsidP="005A3D70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5- مراعاة بداية الفقرة .</w:t>
            </w:r>
          </w:p>
          <w:p w:rsidR="005D5AB2" w:rsidRDefault="005D5AB2" w:rsidP="000D47D1">
            <w:pPr>
              <w:ind w:right="142"/>
              <w:rPr>
                <w:sz w:val="28"/>
                <w:szCs w:val="28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5- توظيف استراتيجيات وصفية وسردية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مناقشة 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حوار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تعليم تعاوني 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ملاحظة 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استنتاج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مقارنة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proofErr w:type="spellStart"/>
            <w:r w:rsidRPr="00B06456">
              <w:rPr>
                <w:rFonts w:hint="cs"/>
                <w:sz w:val="20"/>
                <w:szCs w:val="20"/>
                <w:rtl/>
              </w:rPr>
              <w:t>ابداء</w:t>
            </w:r>
            <w:proofErr w:type="spellEnd"/>
            <w:r w:rsidRPr="00B06456">
              <w:rPr>
                <w:rFonts w:hint="cs"/>
                <w:sz w:val="20"/>
                <w:szCs w:val="20"/>
                <w:rtl/>
              </w:rPr>
              <w:t xml:space="preserve"> الرأي </w:t>
            </w:r>
          </w:p>
          <w:p w:rsidR="00B06456" w:rsidRDefault="008C6A4C" w:rsidP="008C6A4C">
            <w:pPr>
              <w:ind w:right="142"/>
              <w:rPr>
                <w:sz w:val="28"/>
                <w:szCs w:val="28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التحليل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06456" w:rsidRDefault="000D47D1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ص167</w:t>
            </w: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 ص</w:t>
            </w:r>
            <w:r w:rsidR="000D47D1">
              <w:rPr>
                <w:rFonts w:hint="cs"/>
                <w:sz w:val="28"/>
                <w:szCs w:val="28"/>
                <w:rtl/>
              </w:rPr>
              <w:t>58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تمارين </w:t>
            </w: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تشخيصي </w:t>
            </w:r>
          </w:p>
        </w:tc>
      </w:tr>
      <w:tr w:rsidR="00B06456" w:rsidTr="000D47D1">
        <w:trPr>
          <w:trHeight w:val="1350"/>
        </w:trPr>
        <w:tc>
          <w:tcPr>
            <w:tcW w:w="1256" w:type="dxa"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744D0E" w:rsidP="00102A82">
      <w:pPr>
        <w:ind w:right="142"/>
        <w:rPr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  </w:t>
      </w:r>
      <w:r w:rsidR="00085B1A"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 w:rsidR="00085B1A">
        <w:rPr>
          <w:rFonts w:hint="cs"/>
          <w:sz w:val="28"/>
          <w:szCs w:val="28"/>
          <w:rtl/>
        </w:rPr>
        <w:t xml:space="preserve"> </w:t>
      </w:r>
      <w:r w:rsidR="00085B1A" w:rsidRPr="00786080">
        <w:rPr>
          <w:rFonts w:hint="cs"/>
          <w:b/>
          <w:bCs/>
          <w:sz w:val="28"/>
          <w:szCs w:val="28"/>
          <w:rtl/>
        </w:rPr>
        <w:t xml:space="preserve"> /</w:t>
      </w:r>
      <w:r w:rsidR="00085B1A">
        <w:rPr>
          <w:rFonts w:hint="cs"/>
          <w:sz w:val="28"/>
          <w:szCs w:val="28"/>
          <w:rtl/>
        </w:rPr>
        <w:t xml:space="preserve">   </w:t>
      </w:r>
      <w:r w:rsidR="003A6877">
        <w:rPr>
          <w:rFonts w:hint="cs"/>
          <w:sz w:val="28"/>
          <w:szCs w:val="28"/>
          <w:rtl/>
        </w:rPr>
        <w:t xml:space="preserve">الثالث    </w:t>
      </w:r>
      <w:r w:rsidR="00DF48EE">
        <w:rPr>
          <w:rFonts w:hint="cs"/>
          <w:sz w:val="28"/>
          <w:szCs w:val="28"/>
          <w:rtl/>
        </w:rPr>
        <w:t xml:space="preserve">        </w:t>
      </w:r>
      <w:r>
        <w:rPr>
          <w:rFonts w:hint="cs"/>
          <w:sz w:val="28"/>
          <w:szCs w:val="28"/>
          <w:rtl/>
        </w:rPr>
        <w:t xml:space="preserve">     </w:t>
      </w:r>
      <w:r w:rsidR="00102A82">
        <w:rPr>
          <w:rFonts w:hint="cs"/>
          <w:sz w:val="28"/>
          <w:szCs w:val="28"/>
          <w:rtl/>
        </w:rPr>
        <w:t xml:space="preserve">من  16 /12 </w:t>
      </w:r>
      <w:r w:rsidR="005A3D70">
        <w:rPr>
          <w:rFonts w:hint="cs"/>
          <w:sz w:val="28"/>
          <w:szCs w:val="28"/>
          <w:rtl/>
        </w:rPr>
        <w:t xml:space="preserve"> </w:t>
      </w:r>
      <w:r w:rsidR="00085B1A">
        <w:rPr>
          <w:rFonts w:hint="cs"/>
          <w:sz w:val="28"/>
          <w:szCs w:val="28"/>
          <w:rtl/>
        </w:rPr>
        <w:t xml:space="preserve">-   </w:t>
      </w:r>
      <w:r w:rsidR="00786080">
        <w:rPr>
          <w:rFonts w:hint="cs"/>
          <w:sz w:val="28"/>
          <w:szCs w:val="28"/>
          <w:rtl/>
        </w:rPr>
        <w:t xml:space="preserve">إلى    </w:t>
      </w:r>
      <w:r w:rsidR="00102A82">
        <w:rPr>
          <w:rFonts w:hint="cs"/>
          <w:sz w:val="28"/>
          <w:szCs w:val="28"/>
          <w:rtl/>
        </w:rPr>
        <w:t>20 /  12</w:t>
      </w:r>
      <w:r w:rsidR="00786080">
        <w:rPr>
          <w:rFonts w:hint="cs"/>
          <w:sz w:val="28"/>
          <w:szCs w:val="28"/>
          <w:rtl/>
        </w:rPr>
        <w:t>/   1432هـ</w:t>
      </w:r>
    </w:p>
    <w:p w:rsidR="000D47D1" w:rsidRDefault="000D47D1" w:rsidP="00D10ACF">
      <w:pPr>
        <w:ind w:right="142"/>
        <w:rPr>
          <w:sz w:val="28"/>
          <w:szCs w:val="28"/>
          <w:rtl/>
        </w:rPr>
      </w:pPr>
    </w:p>
    <w:p w:rsidR="00AB07F2" w:rsidRDefault="001A1D38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معلمة المادة /</w:t>
      </w:r>
      <w:r w:rsidR="003A6877">
        <w:rPr>
          <w:rFonts w:hint="cs"/>
          <w:sz w:val="28"/>
          <w:szCs w:val="28"/>
          <w:rtl/>
        </w:rPr>
        <w:t xml:space="preserve">                                   </w:t>
      </w:r>
      <w:r>
        <w:rPr>
          <w:rFonts w:hint="cs"/>
          <w:sz w:val="28"/>
          <w:szCs w:val="28"/>
          <w:rtl/>
        </w:rPr>
        <w:t xml:space="preserve">     مديرة المدرسة /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32601"/>
    <w:multiLevelType w:val="hybridMultilevel"/>
    <w:tmpl w:val="45F88A20"/>
    <w:lvl w:ilvl="0" w:tplc="D6F077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D43A7"/>
    <w:multiLevelType w:val="hybridMultilevel"/>
    <w:tmpl w:val="3F4814B4"/>
    <w:lvl w:ilvl="0" w:tplc="260264E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931CBA"/>
    <w:multiLevelType w:val="hybridMultilevel"/>
    <w:tmpl w:val="50F2CC30"/>
    <w:lvl w:ilvl="0" w:tplc="EC82D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C3509"/>
    <w:multiLevelType w:val="hybridMultilevel"/>
    <w:tmpl w:val="55ACFEE2"/>
    <w:lvl w:ilvl="0" w:tplc="CA2C92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4255C"/>
    <w:multiLevelType w:val="hybridMultilevel"/>
    <w:tmpl w:val="0E82E3D4"/>
    <w:lvl w:ilvl="0" w:tplc="E662CE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74BFD"/>
    <w:rsid w:val="00085B1A"/>
    <w:rsid w:val="000A253B"/>
    <w:rsid w:val="000D47D1"/>
    <w:rsid w:val="00102A82"/>
    <w:rsid w:val="00121C9E"/>
    <w:rsid w:val="001A1D38"/>
    <w:rsid w:val="001A5F6C"/>
    <w:rsid w:val="001B52CC"/>
    <w:rsid w:val="001C2025"/>
    <w:rsid w:val="001C4FDD"/>
    <w:rsid w:val="00262AAB"/>
    <w:rsid w:val="002D1BDB"/>
    <w:rsid w:val="002D5FD6"/>
    <w:rsid w:val="00331911"/>
    <w:rsid w:val="00391933"/>
    <w:rsid w:val="003A45E0"/>
    <w:rsid w:val="003A6877"/>
    <w:rsid w:val="003B1FBA"/>
    <w:rsid w:val="004B7BD2"/>
    <w:rsid w:val="0057172D"/>
    <w:rsid w:val="005A3D70"/>
    <w:rsid w:val="005D01ED"/>
    <w:rsid w:val="005D5AB2"/>
    <w:rsid w:val="005D65A6"/>
    <w:rsid w:val="00686791"/>
    <w:rsid w:val="00703739"/>
    <w:rsid w:val="007331EF"/>
    <w:rsid w:val="00744D0E"/>
    <w:rsid w:val="00764C0D"/>
    <w:rsid w:val="00786080"/>
    <w:rsid w:val="008C6A4C"/>
    <w:rsid w:val="008F5F48"/>
    <w:rsid w:val="00994B1A"/>
    <w:rsid w:val="00A65232"/>
    <w:rsid w:val="00AB07F2"/>
    <w:rsid w:val="00B06456"/>
    <w:rsid w:val="00B850C8"/>
    <w:rsid w:val="00BE79E6"/>
    <w:rsid w:val="00C33D7B"/>
    <w:rsid w:val="00D10ACF"/>
    <w:rsid w:val="00D74B4B"/>
    <w:rsid w:val="00DE2640"/>
    <w:rsid w:val="00DF48EE"/>
    <w:rsid w:val="00E06F7F"/>
    <w:rsid w:val="00EA4773"/>
    <w:rsid w:val="00EF1F1F"/>
    <w:rsid w:val="00F77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5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9485A-FD74-48E2-94FF-77C96C1B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9</cp:revision>
  <dcterms:created xsi:type="dcterms:W3CDTF">2011-07-11T19:18:00Z</dcterms:created>
  <dcterms:modified xsi:type="dcterms:W3CDTF">2011-09-01T21:57:00Z</dcterms:modified>
</cp:coreProperties>
</file>